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C77FA1" w:rsidRDefault="00000000">
      <w:pPr>
        <w:pStyle w:val="Heading2"/>
        <w:keepNext w:val="0"/>
        <w:keepLines w:val="0"/>
        <w:spacing w:before="0" w:after="0" w:line="360" w:lineRule="auto"/>
        <w:rPr>
          <w:b/>
          <w:color w:val="03617A"/>
          <w:sz w:val="36"/>
          <w:szCs w:val="36"/>
        </w:rPr>
      </w:pPr>
      <w:bookmarkStart w:id="0" w:name="_6o0v3lfr379q" w:colFirst="0" w:colLast="0"/>
      <w:bookmarkEnd w:id="0"/>
      <w:r>
        <w:rPr>
          <w:b/>
          <w:color w:val="03617A"/>
          <w:sz w:val="36"/>
          <w:szCs w:val="36"/>
        </w:rPr>
        <w:t>USDA Nondiscrimination Statement</w:t>
      </w:r>
    </w:p>
    <w:p w14:paraId="00000002" w14:textId="77777777" w:rsidR="00C77FA1" w:rsidRDefault="00000000">
      <w:pPr>
        <w:spacing w:before="240" w:line="360" w:lineRule="auto"/>
        <w:rPr>
          <w:color w:val="1C1C1C"/>
          <w:sz w:val="24"/>
          <w:szCs w:val="24"/>
        </w:rPr>
      </w:pPr>
      <w:r>
        <w:rPr>
          <w:color w:val="1C1C1C"/>
          <w:sz w:val="24"/>
          <w:szCs w:val="24"/>
        </w:rPr>
        <w:t xml:space="preserve">Revised </w:t>
      </w:r>
      <w:proofErr w:type="gramStart"/>
      <w:r>
        <w:rPr>
          <w:color w:val="1C1C1C"/>
          <w:sz w:val="24"/>
          <w:szCs w:val="24"/>
        </w:rPr>
        <w:t>2-15-23</w:t>
      </w:r>
      <w:proofErr w:type="gramEnd"/>
    </w:p>
    <w:p w14:paraId="00000003" w14:textId="77777777" w:rsidR="00C77FA1" w:rsidRDefault="00000000">
      <w:pPr>
        <w:spacing w:before="240" w:line="360" w:lineRule="auto"/>
        <w:rPr>
          <w:color w:val="1C1C1C"/>
          <w:sz w:val="24"/>
          <w:szCs w:val="24"/>
        </w:rPr>
      </w:pPr>
      <w:r>
        <w:rPr>
          <w:color w:val="1C1C1C"/>
          <w:sz w:val="24"/>
          <w:szCs w:val="24"/>
        </w:rPr>
        <w:t xml:space="preserve">All FNS nutrition assistance programs, </w:t>
      </w:r>
      <w:proofErr w:type="gramStart"/>
      <w:r>
        <w:rPr>
          <w:color w:val="1C1C1C"/>
          <w:sz w:val="24"/>
          <w:szCs w:val="24"/>
        </w:rPr>
        <w:t>State</w:t>
      </w:r>
      <w:proofErr w:type="gramEnd"/>
      <w:r>
        <w:rPr>
          <w:color w:val="1C1C1C"/>
          <w:sz w:val="24"/>
          <w:szCs w:val="24"/>
        </w:rPr>
        <w:t xml:space="preserve"> or local agencies, and their subrecipients, must post the following Nondiscrimination Statement:</w:t>
      </w:r>
    </w:p>
    <w:p w14:paraId="00000004" w14:textId="77777777" w:rsidR="00C77FA1" w:rsidRDefault="00000000">
      <w:pPr>
        <w:spacing w:before="240" w:line="360" w:lineRule="auto"/>
        <w:rPr>
          <w:color w:val="1C1C1C"/>
          <w:sz w:val="24"/>
          <w:szCs w:val="24"/>
        </w:rPr>
      </w:pPr>
      <w:r>
        <w:rPr>
          <w:color w:val="1C1C1C"/>
          <w:sz w:val="24"/>
          <w:szCs w:val="24"/>
        </w:rPr>
        <w:t xml:space="preserve">In accordance with federal civil rights law and U.S. Department of Agriculture (USDA) civil rights regulations and policies, this institution is prohibited from discriminating </w:t>
      </w:r>
      <w:proofErr w:type="gramStart"/>
      <w:r>
        <w:rPr>
          <w:color w:val="1C1C1C"/>
          <w:sz w:val="24"/>
          <w:szCs w:val="24"/>
        </w:rPr>
        <w:t>on the basis of</w:t>
      </w:r>
      <w:proofErr w:type="gramEnd"/>
      <w:r>
        <w:rPr>
          <w:color w:val="1C1C1C"/>
          <w:sz w:val="24"/>
          <w:szCs w:val="24"/>
        </w:rPr>
        <w:t xml:space="preserve"> race, color, national origin, sex (including gender identity and sexual orientation), disability, age, or reprisal or retaliation for prior civil rights activity.</w:t>
      </w:r>
    </w:p>
    <w:p w14:paraId="00000005" w14:textId="77777777" w:rsidR="00C77FA1" w:rsidRDefault="00000000">
      <w:pPr>
        <w:spacing w:before="240" w:line="360" w:lineRule="auto"/>
        <w:rPr>
          <w:color w:val="1C1C1C"/>
          <w:sz w:val="24"/>
          <w:szCs w:val="24"/>
        </w:rPr>
      </w:pPr>
      <w:r>
        <w:rPr>
          <w:color w:val="1C1C1C"/>
          <w:sz w:val="24"/>
          <w:szCs w:val="24"/>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06" w14:textId="77777777" w:rsidR="00C77FA1" w:rsidRDefault="00000000">
      <w:pPr>
        <w:spacing w:before="240" w:line="360" w:lineRule="auto"/>
        <w:rPr>
          <w:color w:val="1C1C1C"/>
          <w:sz w:val="24"/>
          <w:szCs w:val="24"/>
        </w:rPr>
      </w:pPr>
      <w:r>
        <w:rPr>
          <w:color w:val="1C1C1C"/>
          <w:sz w:val="24"/>
          <w:szCs w:val="24"/>
        </w:rPr>
        <w:t>To file a program discrimination complaint, a Complainant should complete a Form AD-3027, USDA Program Discrimination Complaint Form which can be obtained online at:</w:t>
      </w:r>
      <w:r>
        <w:rPr>
          <w:color w:val="1155CC"/>
          <w:sz w:val="24"/>
          <w:szCs w:val="24"/>
        </w:rPr>
        <w:t xml:space="preserve"> </w:t>
      </w:r>
      <w:hyperlink r:id="rId7">
        <w:r>
          <w:rPr>
            <w:rFonts w:ascii="Roboto" w:eastAsia="Roboto" w:hAnsi="Roboto" w:cs="Roboto"/>
            <w:color w:val="03617A"/>
            <w:sz w:val="24"/>
            <w:szCs w:val="24"/>
            <w:u w:val="single"/>
          </w:rPr>
          <w:t>https://www.usda.gov/sites/default/files/documents/ad-3027.pdf</w:t>
        </w:r>
      </w:hyperlink>
      <w:r>
        <w:t>,</w:t>
      </w:r>
      <w:r>
        <w:rPr>
          <w:color w:val="1C1C1C"/>
          <w:sz w:val="24"/>
          <w:szCs w:val="2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07" w14:textId="77777777" w:rsidR="00C77FA1" w:rsidRDefault="00000000">
      <w:pPr>
        <w:numPr>
          <w:ilvl w:val="0"/>
          <w:numId w:val="1"/>
        </w:numPr>
        <w:spacing w:before="100"/>
        <w:ind w:left="1020"/>
        <w:rPr>
          <w:color w:val="1C1C1C"/>
        </w:rPr>
      </w:pPr>
      <w:r>
        <w:rPr>
          <w:color w:val="1C1C1C"/>
          <w:sz w:val="24"/>
          <w:szCs w:val="24"/>
        </w:rPr>
        <w:lastRenderedPageBreak/>
        <w:t>Mail:</w:t>
      </w:r>
      <w:r>
        <w:rPr>
          <w:color w:val="1C1C1C"/>
          <w:sz w:val="24"/>
          <w:szCs w:val="24"/>
        </w:rPr>
        <w:br/>
        <w:t>U.S. Department of Agriculture</w:t>
      </w:r>
      <w:r>
        <w:rPr>
          <w:color w:val="1C1C1C"/>
          <w:sz w:val="24"/>
          <w:szCs w:val="24"/>
        </w:rPr>
        <w:br/>
        <w:t>Office of the Assistant Secretary for Civil Rights</w:t>
      </w:r>
      <w:r>
        <w:rPr>
          <w:color w:val="1C1C1C"/>
          <w:sz w:val="24"/>
          <w:szCs w:val="24"/>
        </w:rPr>
        <w:br/>
        <w:t>1400 Independence Avenue, SW</w:t>
      </w:r>
      <w:r>
        <w:rPr>
          <w:color w:val="1C1C1C"/>
          <w:sz w:val="24"/>
          <w:szCs w:val="24"/>
        </w:rPr>
        <w:br/>
        <w:t>Washington, DC 20250-9410; or</w:t>
      </w:r>
    </w:p>
    <w:p w14:paraId="00000008" w14:textId="77777777" w:rsidR="00C77FA1" w:rsidRDefault="00000000">
      <w:pPr>
        <w:numPr>
          <w:ilvl w:val="0"/>
          <w:numId w:val="1"/>
        </w:numPr>
        <w:ind w:left="1020"/>
        <w:rPr>
          <w:color w:val="1C1C1C"/>
        </w:rPr>
      </w:pPr>
      <w:r>
        <w:rPr>
          <w:color w:val="1C1C1C"/>
          <w:sz w:val="24"/>
          <w:szCs w:val="24"/>
        </w:rPr>
        <w:t>Fax:</w:t>
      </w:r>
      <w:r>
        <w:rPr>
          <w:color w:val="1C1C1C"/>
          <w:sz w:val="24"/>
          <w:szCs w:val="24"/>
        </w:rPr>
        <w:br/>
        <w:t>(833) 256-1665 or (202) 690-7442; or</w:t>
      </w:r>
    </w:p>
    <w:p w14:paraId="00000009" w14:textId="77777777" w:rsidR="00C77FA1" w:rsidRDefault="00000000">
      <w:pPr>
        <w:numPr>
          <w:ilvl w:val="0"/>
          <w:numId w:val="1"/>
        </w:numPr>
        <w:ind w:left="1020"/>
        <w:rPr>
          <w:color w:val="1C1C1C"/>
        </w:rPr>
      </w:pPr>
      <w:r>
        <w:rPr>
          <w:color w:val="1C1C1C"/>
          <w:sz w:val="24"/>
          <w:szCs w:val="24"/>
        </w:rPr>
        <w:t>Email:</w:t>
      </w:r>
      <w:r>
        <w:rPr>
          <w:color w:val="1C1C1C"/>
          <w:sz w:val="24"/>
          <w:szCs w:val="24"/>
        </w:rPr>
        <w:br/>
        <w:t>program.intake@usda.gov</w:t>
      </w:r>
    </w:p>
    <w:p w14:paraId="0000000A" w14:textId="77777777" w:rsidR="00C77FA1" w:rsidRDefault="00000000">
      <w:pPr>
        <w:spacing w:before="240" w:line="360" w:lineRule="auto"/>
        <w:rPr>
          <w:color w:val="1C1C1C"/>
          <w:sz w:val="24"/>
          <w:szCs w:val="24"/>
        </w:rPr>
      </w:pPr>
      <w:r>
        <w:rPr>
          <w:color w:val="1C1C1C"/>
          <w:sz w:val="24"/>
          <w:szCs w:val="24"/>
        </w:rPr>
        <w:t>This institution is an equal opportunity provider.</w:t>
      </w:r>
    </w:p>
    <w:p w14:paraId="0000000B" w14:textId="77777777" w:rsidR="00C77FA1" w:rsidRDefault="00000000">
      <w:pPr>
        <w:spacing w:before="240" w:line="360" w:lineRule="auto"/>
        <w:rPr>
          <w:color w:val="03617A"/>
          <w:sz w:val="24"/>
          <w:szCs w:val="24"/>
          <w:u w:val="single"/>
        </w:rPr>
      </w:pPr>
      <w:hyperlink r:id="rId8">
        <w:proofErr w:type="spellStart"/>
        <w:r>
          <w:rPr>
            <w:color w:val="03617A"/>
            <w:sz w:val="24"/>
            <w:szCs w:val="24"/>
            <w:u w:val="single"/>
          </w:rPr>
          <w:t>Declaración</w:t>
        </w:r>
        <w:proofErr w:type="spellEnd"/>
        <w:r>
          <w:rPr>
            <w:color w:val="03617A"/>
            <w:sz w:val="24"/>
            <w:szCs w:val="24"/>
            <w:u w:val="single"/>
          </w:rPr>
          <w:t xml:space="preserve"> de no </w:t>
        </w:r>
        <w:proofErr w:type="spellStart"/>
        <w:r>
          <w:rPr>
            <w:color w:val="03617A"/>
            <w:sz w:val="24"/>
            <w:szCs w:val="24"/>
            <w:u w:val="single"/>
          </w:rPr>
          <w:t>discriminación</w:t>
        </w:r>
        <w:proofErr w:type="spellEnd"/>
        <w:r>
          <w:rPr>
            <w:color w:val="03617A"/>
            <w:sz w:val="24"/>
            <w:szCs w:val="24"/>
            <w:u w:val="single"/>
          </w:rPr>
          <w:t xml:space="preserve"> del </w:t>
        </w:r>
        <w:proofErr w:type="spellStart"/>
        <w:r>
          <w:rPr>
            <w:color w:val="03617A"/>
            <w:sz w:val="24"/>
            <w:szCs w:val="24"/>
            <w:u w:val="single"/>
          </w:rPr>
          <w:t>Departmamento</w:t>
        </w:r>
        <w:proofErr w:type="spellEnd"/>
        <w:r>
          <w:rPr>
            <w:color w:val="03617A"/>
            <w:sz w:val="24"/>
            <w:szCs w:val="24"/>
            <w:u w:val="single"/>
          </w:rPr>
          <w:t xml:space="preserve"> de Agricultura (USDA)</w:t>
        </w:r>
        <w:r>
          <w:rPr>
            <w:color w:val="03617A"/>
            <w:sz w:val="24"/>
            <w:szCs w:val="24"/>
            <w:u w:val="single"/>
          </w:rPr>
          <w:br/>
        </w:r>
      </w:hyperlink>
    </w:p>
    <w:p w14:paraId="0000000C" w14:textId="77777777" w:rsidR="00C77FA1" w:rsidRDefault="00000000">
      <w:pPr>
        <w:pStyle w:val="Heading2"/>
        <w:keepNext w:val="0"/>
        <w:keepLines w:val="0"/>
        <w:spacing w:after="0" w:line="360" w:lineRule="auto"/>
        <w:rPr>
          <w:b/>
          <w:color w:val="03617A"/>
          <w:sz w:val="36"/>
          <w:szCs w:val="36"/>
        </w:rPr>
      </w:pPr>
      <w:bookmarkStart w:id="1" w:name="_39p0akvno1k0" w:colFirst="0" w:colLast="0"/>
      <w:bookmarkEnd w:id="1"/>
      <w:r>
        <w:rPr>
          <w:b/>
          <w:color w:val="03617A"/>
          <w:sz w:val="36"/>
          <w:szCs w:val="36"/>
        </w:rPr>
        <w:t>Iowa Nondiscrimination Statement</w:t>
      </w:r>
    </w:p>
    <w:p w14:paraId="0000000D" w14:textId="77777777" w:rsidR="00C77FA1" w:rsidRDefault="00000000">
      <w:pPr>
        <w:spacing w:before="240" w:line="360" w:lineRule="auto"/>
        <w:rPr>
          <w:color w:val="1C1C1C"/>
          <w:sz w:val="24"/>
          <w:szCs w:val="24"/>
        </w:rPr>
      </w:pPr>
      <w:r>
        <w:rPr>
          <w:color w:val="1C1C1C"/>
          <w:sz w:val="24"/>
          <w:szCs w:val="24"/>
        </w:rPr>
        <w:t xml:space="preserve">Revised </w:t>
      </w:r>
      <w:proofErr w:type="gramStart"/>
      <w:r>
        <w:rPr>
          <w:color w:val="1C1C1C"/>
          <w:sz w:val="24"/>
          <w:szCs w:val="24"/>
        </w:rPr>
        <w:t>3-21-16</w:t>
      </w:r>
      <w:proofErr w:type="gramEnd"/>
    </w:p>
    <w:p w14:paraId="0000000E" w14:textId="77777777" w:rsidR="00C77FA1" w:rsidRDefault="00000000">
      <w:pPr>
        <w:spacing w:before="240" w:line="360" w:lineRule="auto"/>
        <w:rPr>
          <w:color w:val="1C1C1C"/>
          <w:sz w:val="24"/>
          <w:szCs w:val="24"/>
        </w:rPr>
      </w:pPr>
      <w:r>
        <w:rPr>
          <w:color w:val="1C1C1C"/>
          <w:sz w:val="24"/>
          <w:szCs w:val="24"/>
        </w:rPr>
        <w:t xml:space="preserve">It is the policy of this CNP provider not to discriminate </w:t>
      </w:r>
      <w:proofErr w:type="gramStart"/>
      <w:r>
        <w:rPr>
          <w:color w:val="1C1C1C"/>
          <w:sz w:val="24"/>
          <w:szCs w:val="24"/>
        </w:rPr>
        <w:t>on the basis of</w:t>
      </w:r>
      <w:proofErr w:type="gramEnd"/>
      <w:r>
        <w:rPr>
          <w:color w:val="1C1C1C"/>
          <w:sz w:val="24"/>
          <w:szCs w:val="24"/>
        </w:rPr>
        <w:t xml:space="preserve"> race, creed, color, sex, sexual orientation, gender identity, national origin, disability, age, or religion in its programs, activities, or employment practices as required by the Iowa Code section 216.6, 216.7, and 216.9. If you have questions or grievances related to compliance with this policy by this CNP Provider, please contact the Iowa Civil Rights Commission, 6200 Park Ave Suite 100, Des Moines, IA 50321-1270; phone number 515-281-4121 or 1-800-457-4416; website: </w:t>
      </w:r>
      <w:hyperlink r:id="rId9">
        <w:r>
          <w:rPr>
            <w:color w:val="03617A"/>
            <w:sz w:val="24"/>
            <w:szCs w:val="24"/>
            <w:u w:val="single"/>
          </w:rPr>
          <w:t>https://icrc.iowa.gov</w:t>
        </w:r>
      </w:hyperlink>
      <w:r>
        <w:rPr>
          <w:color w:val="1C1C1C"/>
          <w:sz w:val="24"/>
          <w:szCs w:val="24"/>
        </w:rPr>
        <w:t>/.</w:t>
      </w:r>
    </w:p>
    <w:p w14:paraId="0000000F" w14:textId="77777777" w:rsidR="00C77FA1" w:rsidRDefault="00C77FA1"/>
    <w:p w14:paraId="00000010" w14:textId="77777777" w:rsidR="00C77FA1" w:rsidRDefault="00C77FA1"/>
    <w:sectPr w:rsidR="00C77FA1">
      <w:headerReference w:type="even" r:id="rId10"/>
      <w:headerReference w:type="default" r:id="rId11"/>
      <w:footerReference w:type="even" r:id="rId12"/>
      <w:footerReference w:type="default" r:id="rId13"/>
      <w:headerReference w:type="first" r:id="rId14"/>
      <w:footerReference w:type="first" r:id="rId15"/>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763" w14:textId="77777777" w:rsidR="0098296D" w:rsidRDefault="0098296D" w:rsidP="00872086">
      <w:pPr>
        <w:spacing w:line="240" w:lineRule="auto"/>
      </w:pPr>
      <w:r>
        <w:separator/>
      </w:r>
    </w:p>
  </w:endnote>
  <w:endnote w:type="continuationSeparator" w:id="0">
    <w:p w14:paraId="4CC190B3" w14:textId="77777777" w:rsidR="0098296D" w:rsidRDefault="0098296D" w:rsidP="00872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4E7E07C-627A-184F-8C7E-866AB90E9524}"/>
    <w:embedBold r:id="rId2" w:fontKey="{A9805827-E94C-E84A-861E-A82AE4726294}"/>
    <w:embedItalic r:id="rId3" w:fontKey="{904026D7-6003-C24C-9E71-C807F2F1209B}"/>
  </w:font>
  <w:font w:name="Times New Roman">
    <w:panose1 w:val="02020603050405020304"/>
    <w:charset w:val="00"/>
    <w:family w:val="roman"/>
    <w:pitch w:val="variable"/>
    <w:sig w:usb0="E0002EFF" w:usb1="C000785B" w:usb2="00000009" w:usb3="00000000" w:csb0="000001FF" w:csb1="00000000"/>
    <w:embedRegular r:id="rId4" w:fontKey="{B36387DA-9259-8D42-8B9C-B94CEE9D89D9}"/>
  </w:font>
  <w:font w:name="Roboto">
    <w:panose1 w:val="02000000000000000000"/>
    <w:charset w:val="00"/>
    <w:family w:val="auto"/>
    <w:pitch w:val="variable"/>
    <w:sig w:usb0="E0000AFF" w:usb1="5000217F" w:usb2="00000021" w:usb3="00000000" w:csb0="0000019F" w:csb1="00000000"/>
    <w:embedRegular r:id="rId5" w:fontKey="{EDB48F57-1D95-2842-9536-8EBF3326F903}"/>
  </w:font>
  <w:font w:name="Calibri">
    <w:panose1 w:val="020F0502020204030204"/>
    <w:charset w:val="00"/>
    <w:family w:val="modern"/>
    <w:pitch w:val="variable"/>
    <w:sig w:usb0="00000003" w:usb1="00000000" w:usb2="00000000" w:usb3="00000000" w:csb0="00000001" w:csb1="00000000"/>
    <w:embedRegular r:id="rId6" w:fontKey="{11494219-3162-334B-8124-218C3B1DFEBA}"/>
  </w:font>
  <w:font w:name="Cambria">
    <w:panose1 w:val="02040503050406030204"/>
    <w:charset w:val="00"/>
    <w:family w:val="roman"/>
    <w:notTrueType/>
    <w:pitch w:val="default"/>
    <w:embedRegular r:id="rId7" w:fontKey="{DBC8CA09-9B53-DB4B-90FC-FB6B445547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7424" w14:textId="77777777" w:rsidR="00872086" w:rsidRDefault="00872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BE21" w14:textId="77777777" w:rsidR="00872086" w:rsidRDefault="008720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BEA3" w14:textId="77777777" w:rsidR="00872086" w:rsidRDefault="00872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82FBD" w14:textId="77777777" w:rsidR="0098296D" w:rsidRDefault="0098296D" w:rsidP="00872086">
      <w:pPr>
        <w:spacing w:line="240" w:lineRule="auto"/>
      </w:pPr>
      <w:r>
        <w:separator/>
      </w:r>
    </w:p>
  </w:footnote>
  <w:footnote w:type="continuationSeparator" w:id="0">
    <w:p w14:paraId="4641C983" w14:textId="77777777" w:rsidR="0098296D" w:rsidRDefault="0098296D" w:rsidP="008720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F72A" w14:textId="77777777" w:rsidR="00872086" w:rsidRDefault="00872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225C" w14:textId="77777777" w:rsidR="00872086" w:rsidRDefault="00872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C613" w14:textId="77777777" w:rsidR="00872086" w:rsidRDefault="00872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26841"/>
    <w:multiLevelType w:val="multilevel"/>
    <w:tmpl w:val="B4940864"/>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03799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A1"/>
    <w:rsid w:val="00872086"/>
    <w:rsid w:val="0098296D"/>
    <w:rsid w:val="00C7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F9B93BE-4CA2-CF4C-889B-03B7CCF0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72086"/>
    <w:pPr>
      <w:tabs>
        <w:tab w:val="center" w:pos="4680"/>
        <w:tab w:val="right" w:pos="9360"/>
      </w:tabs>
      <w:spacing w:line="240" w:lineRule="auto"/>
    </w:pPr>
  </w:style>
  <w:style w:type="character" w:customStyle="1" w:styleId="HeaderChar">
    <w:name w:val="Header Char"/>
    <w:basedOn w:val="DefaultParagraphFont"/>
    <w:link w:val="Header"/>
    <w:uiPriority w:val="99"/>
    <w:rsid w:val="00872086"/>
  </w:style>
  <w:style w:type="paragraph" w:styleId="Footer">
    <w:name w:val="footer"/>
    <w:basedOn w:val="Normal"/>
    <w:link w:val="FooterChar"/>
    <w:uiPriority w:val="99"/>
    <w:unhideWhenUsed/>
    <w:rsid w:val="00872086"/>
    <w:pPr>
      <w:tabs>
        <w:tab w:val="center" w:pos="4680"/>
        <w:tab w:val="right" w:pos="9360"/>
      </w:tabs>
      <w:spacing w:line="240" w:lineRule="auto"/>
    </w:pPr>
  </w:style>
  <w:style w:type="character" w:customStyle="1" w:styleId="FooterChar">
    <w:name w:val="Footer Char"/>
    <w:basedOn w:val="DefaultParagraphFont"/>
    <w:link w:val="Footer"/>
    <w:uiPriority w:val="99"/>
    <w:rsid w:val="00872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ns.usda.gov/es/civil-rights/usda-nondiscrimination-statement-other-fns-program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usda.gov/sites/default/files/documents/ad-3027.pdf"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crc.iowa.gov/"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2441</Characters>
  <Application>Microsoft Office Word</Application>
  <DocSecurity>0</DocSecurity>
  <Lines>20</Lines>
  <Paragraphs>5</Paragraphs>
  <ScaleCrop>false</ScaleCrop>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Tawnya Jones</cp:lastModifiedBy>
  <cp:revision>2</cp:revision>
  <dcterms:created xsi:type="dcterms:W3CDTF">2024-10-02T12:17:00Z</dcterms:created>
  <dcterms:modified xsi:type="dcterms:W3CDTF">2024-10-02T12:17:00Z</dcterms:modified>
</cp:coreProperties>
</file>